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A14A19" w:rsidTr="00A14A19" w14:paraId="0375241A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4A19" w:rsidRDefault="00A14A19" w14:paraId="12A1CB84" w14:textId="2CA0358E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14A19" w:rsidRDefault="00A14A19" w14:paraId="64093C60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A14A19" w:rsidRDefault="00A14A19" w14:paraId="515E1C45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A14A19" w:rsidRDefault="00A14A19" w14:paraId="226F646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A14A19" w:rsidRDefault="00A14A19" w14:paraId="266B7506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A14A19" w:rsidP="00A14A19" w:rsidRDefault="00A14A19" w14:paraId="3FF6A069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A14A19" w:rsidP="00A14A19" w:rsidRDefault="00A14A19" w14:paraId="7374A100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A14A19" w:rsidP="00A14A19" w:rsidRDefault="00A14A19" w14:paraId="5C517A6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13. St-2430/2019</w:t>
      </w:r>
    </w:p>
    <w:p w:rsidR="00A14A19" w:rsidP="00A14A19" w:rsidRDefault="00A14A19" w14:paraId="3CD2AA59" w14:textId="77777777">
      <w:pPr>
        <w:tabs>
          <w:tab w:val="left" w:pos="709"/>
        </w:tabs>
      </w:pPr>
      <w:r>
        <w:t xml:space="preserve"> </w:t>
      </w:r>
    </w:p>
    <w:p w:rsidR="00A14A19" w:rsidP="00A14A19" w:rsidRDefault="00A14A19" w14:paraId="78DDF0BF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A14A19" w:rsidP="00A14A19" w:rsidRDefault="00A14A19" w14:paraId="7569B61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A14A19" w:rsidP="00A14A19" w:rsidRDefault="00A14A19" w14:paraId="737C5192" w14:textId="77777777">
      <w:pPr>
        <w:tabs>
          <w:tab w:val="left" w:pos="709"/>
        </w:tabs>
      </w:pPr>
    </w:p>
    <w:p w:rsidR="00A14A19" w:rsidP="00A14A19" w:rsidRDefault="00A14A19" w14:paraId="0352428E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A14A19" w:rsidP="00A14A19" w:rsidRDefault="00A14A19" w14:paraId="05D00673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A14A19" w:rsidP="00A14A19" w:rsidRDefault="00A14A19" w14:paraId="18941A7C" w14:textId="77777777">
      <w:pPr>
        <w:tabs>
          <w:tab w:val="left" w:pos="709"/>
        </w:tabs>
      </w:pPr>
    </w:p>
    <w:p w:rsidR="00A14A19" w:rsidP="00A14A19" w:rsidRDefault="00A14A19" w14:paraId="04C8D413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A14A19" w:rsidP="00A14A19" w:rsidRDefault="00A14A19" w14:paraId="277C7E44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A14A19" w:rsidP="00A14A19" w:rsidRDefault="00A14A19" w14:paraId="6E04C22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A14A19" w:rsidP="00A14A19" w:rsidRDefault="00A14A19" w14:paraId="479A06FC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A14A19" w:rsidP="00A14A19" w:rsidRDefault="00A14A19" w14:paraId="7B0AD07A" w14:textId="77777777">
      <w:pPr>
        <w:tabs>
          <w:tab w:val="left" w:pos="709"/>
        </w:tabs>
      </w:pPr>
    </w:p>
    <w:p w:rsidR="00A14A19" w:rsidP="00A14A19" w:rsidRDefault="00A14A19" w14:paraId="68ECDDD7" w14:textId="77777777">
      <w:pPr>
        <w:tabs>
          <w:tab w:val="left" w:pos="709"/>
        </w:tabs>
        <w:jc w:val="both"/>
      </w:pPr>
      <w:r>
        <w:tab/>
        <w:t>Temeljem  rješenja Visokog trgovačkog suda Republike Hrvatske  br. 31 Su-1041/19-2 od 2. prosinca 2019.,  u prilogu ovog dopisa dostavlja  vam se  predmet broj</w:t>
      </w:r>
    </w:p>
    <w:p w:rsidR="00A14A19" w:rsidP="00A14A19" w:rsidRDefault="00A14A19" w14:paraId="6207752B" w14:textId="77777777">
      <w:pPr>
        <w:tabs>
          <w:tab w:val="left" w:pos="709"/>
        </w:tabs>
        <w:jc w:val="both"/>
      </w:pPr>
    </w:p>
    <w:p w:rsidR="00A14A19" w:rsidP="00A14A19" w:rsidRDefault="00A14A19" w14:paraId="5326DA52" w14:textId="77777777">
      <w:pPr>
        <w:tabs>
          <w:tab w:val="left" w:pos="709"/>
        </w:tabs>
      </w:pPr>
      <w:r>
        <w:t xml:space="preserve"> </w:t>
      </w:r>
      <w:r>
        <w:tab/>
        <w:t>13. St-2430/2019</w:t>
      </w:r>
    </w:p>
    <w:p w:rsidR="00A14A19" w:rsidP="00A14A19" w:rsidRDefault="00A14A19" w14:paraId="1492649E" w14:textId="77777777">
      <w:pPr>
        <w:tabs>
          <w:tab w:val="left" w:pos="709"/>
        </w:tabs>
      </w:pPr>
    </w:p>
    <w:p w:rsidR="00A14A19" w:rsidP="00A14A19" w:rsidRDefault="00A14A19" w14:paraId="4F2AB94B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A14A19" w:rsidP="00A14A19" w:rsidRDefault="00A14A19" w14:paraId="35135F6B" w14:textId="77777777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="00A14A19" w:rsidP="00A14A19" w:rsidRDefault="00A14A19" w14:paraId="4340584C" w14:textId="77777777">
      <w:pPr>
        <w:tabs>
          <w:tab w:val="left" w:pos="709"/>
        </w:tabs>
        <w:ind w:firstLine="708"/>
        <w:jc w:val="both"/>
      </w:pPr>
      <w:r>
        <w:t>OIB: 85821130368</w:t>
      </w:r>
    </w:p>
    <w:p w:rsidR="00A14A19" w:rsidP="00A14A19" w:rsidRDefault="00A14A19" w14:paraId="16883FF1" w14:textId="77777777">
      <w:pPr>
        <w:tabs>
          <w:tab w:val="left" w:pos="709"/>
        </w:tabs>
        <w:jc w:val="both"/>
      </w:pPr>
    </w:p>
    <w:p w:rsidR="00A14A19" w:rsidP="00A14A19" w:rsidRDefault="00A14A19" w14:paraId="0409BC59" w14:textId="77777777">
      <w:pPr>
        <w:tabs>
          <w:tab w:val="left" w:pos="709"/>
        </w:tabs>
        <w:jc w:val="both"/>
      </w:pPr>
      <w:r>
        <w:t xml:space="preserve">protiv </w:t>
      </w:r>
    </w:p>
    <w:p w:rsidR="00A14A19" w:rsidP="00A14A19" w:rsidRDefault="00A14A19" w14:paraId="048B53DD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A14A19" w:rsidP="00A14A19" w:rsidRDefault="00A14A19" w14:paraId="701CFB3B" w14:textId="77777777">
      <w:pPr>
        <w:tabs>
          <w:tab w:val="left" w:pos="709"/>
        </w:tabs>
        <w:ind w:left="708"/>
        <w:jc w:val="both"/>
      </w:pPr>
      <w:r>
        <w:tab/>
        <w:t>PERIKLO jednostavno društvo s ograničenom odgovornošću za trgovinu i usluge, Zagreb, Medvedgradska 3, OIB: 13438797120</w:t>
      </w:r>
    </w:p>
    <w:p w:rsidR="00A14A19" w:rsidP="00A14A19" w:rsidRDefault="00A14A19" w14:paraId="22DEFE3F" w14:textId="77777777">
      <w:pPr>
        <w:tabs>
          <w:tab w:val="left" w:pos="709"/>
        </w:tabs>
        <w:ind w:left="708"/>
        <w:jc w:val="both"/>
      </w:pPr>
    </w:p>
    <w:p w:rsidR="00A14A19" w:rsidP="00A14A19" w:rsidRDefault="00A14A19" w14:paraId="5FCC7B72" w14:textId="77777777">
      <w:pPr>
        <w:tabs>
          <w:tab w:val="left" w:pos="709"/>
        </w:tabs>
        <w:ind w:firstLine="708"/>
        <w:jc w:val="both"/>
      </w:pPr>
      <w:r>
        <w:t xml:space="preserve">kao stvarno nadležnom sudu na daljnje postupanje. </w:t>
      </w:r>
    </w:p>
    <w:p w:rsidR="00A14A19" w:rsidP="00A14A19" w:rsidRDefault="00A14A19" w14:paraId="42A8A5F9" w14:textId="77777777">
      <w:pPr>
        <w:tabs>
          <w:tab w:val="left" w:pos="709"/>
        </w:tabs>
        <w:jc w:val="both"/>
      </w:pPr>
    </w:p>
    <w:p w:rsidR="00A14A19" w:rsidP="00A14A19" w:rsidRDefault="00A14A19" w14:paraId="5AF407F7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A14A19" w:rsidP="00A14A19" w:rsidRDefault="00A14A19" w14:paraId="5EE265A5" w14:textId="77777777">
      <w:pPr>
        <w:tabs>
          <w:tab w:val="left" w:pos="709"/>
        </w:tabs>
      </w:pPr>
    </w:p>
    <w:p w:rsidR="00A14A19" w:rsidP="00A14A19" w:rsidRDefault="00A14A19" w14:paraId="2E625FC2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14A19" w:rsidP="00A14A19" w:rsidRDefault="00A14A19" w14:paraId="0F004FC6" w14:textId="77777777">
      <w:pPr>
        <w:tabs>
          <w:tab w:val="left" w:pos="709"/>
        </w:tabs>
      </w:pPr>
    </w:p>
    <w:p w:rsidR="00A14A19" w:rsidP="00A14A19" w:rsidRDefault="00A14A19" w14:paraId="1A011E8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A14A19" w:rsidP="00A14A19" w:rsidRDefault="00A14A19" w14:paraId="37FD9C81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14A19" w:rsidP="00A14A19" w:rsidRDefault="00A14A19" w14:paraId="1769CAD2" w14:textId="77777777">
      <w:pPr>
        <w:tabs>
          <w:tab w:val="left" w:pos="709"/>
        </w:tabs>
      </w:pPr>
    </w:p>
    <w:p w:rsidR="00942A2A" w:rsidP="003D06B2" w:rsidRDefault="00942A2A" w14:paraId="08336732" w14:textId="0833673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A19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14A1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14A19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14A19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14A19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14A19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14A19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14A19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14A19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14A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A19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A19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A19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A19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14A19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14A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14A19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99327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2430</izvorni_sadrzaj>
    <derivirana_varijabla naziv="DomainObject.Predmet.Broj_1">2430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25. rujna 2019.</izvorni_sadrzaj>
    <derivirana_varijabla naziv="DomainObject.Predmet.DatumIzradeOptuznogAkta_1">25. rujna 2019.</derivirana_varijabla>
  </DomainObject.Predmet.DatumIzradeOptuznogAkta>
  <DomainObject.Predmet.DatumIzradeOptuznogAktaFormated>
    <izvorni_sadrzaj>25.9.2019.</izvorni_sadrzaj>
    <derivirana_varijabla naziv="DomainObject.Predmet.DatumIzradeOptuznogAktaFormated_1">25.9.2019.</derivirana_varijabla>
  </DomainObject.Predmet.DatumIzradeOptuznogAktaFormated>
  <DomainObject.Predmet.DatumOsnivanja>
    <izvorni_sadrzaj>7. listopada 2019.</izvorni_sadrzaj>
    <derivirana_varijabla naziv="DomainObject.Predmet.DatumOsnivanja_1">7.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listopada 2019.</izvorni_sadrzaj>
    <derivirana_varijabla naziv="DomainObject.Predmet.DatumPrimitkaOptuznogAkta_1">4.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St-2430/2019</izvorni_sadrzaj>
    <derivirana_varijabla naziv="DomainObject.Predmet.OznakaBroj_1">St-2430/2019</derivirana_varijabla>
  </DomainObject.Predmet.OznakaBroj>
  <DomainObject.Predmet.OznakaBrojOptuznogAkta>
    <izvorni_sadrzaj>04-06-19-4148</izvorni_sadrzaj>
    <derivirana_varijabla naziv="DomainObject.Predmet.OznakaBrojOptuznogAkta_1">04-06-19-4148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PERIKLO jednostavno društvo s ograničenom odgovornošću za trgovinu i usluge</izvorni_sadrzaj>
    <derivirana_varijabla naziv="DomainObject.Predmet.ProtustrankaFormated_1">  PERIKLO jednostavno društvo s ograničenom odgovornošću za trgovinu i usluge</derivirana_varijabla>
  </DomainObject.Predmet.ProtustrankaFormated>
  <DomainObject.Predmet.ProtustrankaFormatedOIB>
    <izvorni_sadrzaj>  PERIKLO jednostavno društvo s ograničenom odgovornošću za trgovinu i usluge, OIB 13438797120</izvorni_sadrzaj>
    <derivirana_varijabla naziv="DomainObject.Predmet.ProtustrankaFormatedOIB_1">  PERIKLO jednostavno društvo s ograničenom odgovornošću za trgovinu i usluge, OIB 13438797120</derivirana_varijabla>
  </DomainObject.Predmet.ProtustrankaFormatedOIB>
  <DomainObject.Predmet.ProtustrankaFormatedWithAdress>
    <izvorni_sadrzaj> PERIKLO jednostavno društvo s ograničenom odgovornošću za trgovinu i usluge, Medvedgradska 3, 10000 Zagreb</izvorni_sadrzaj>
    <derivirana_varijabla naziv="DomainObject.Predmet.ProtustrankaFormatedWithAdress_1"> PERIKLO jednostavno društvo s ograničenom odgovornošću za trgovinu i usluge, Medvedgradska 3, 10000 Zagreb</derivirana_varijabla>
  </DomainObject.Predmet.ProtustrankaFormatedWithAdress>
  <DomainObject.Predmet.ProtustrankaFormatedWithAdressOIB>
    <izvorni_sadrzaj> PERIKLO jednostavno društvo s ograničenom odgovornošću za trgovinu i usluge, OIB 13438797120, Medvedgradska 3, 10000 Zagreb</izvorni_sadrzaj>
    <derivirana_varijabla naziv="DomainObject.Predmet.ProtustrankaFormatedWithAdressOIB_1"> PERIKLO jednostavno društvo s ograničenom odgovornošću za trgovinu i usluge, OIB 13438797120, Medvedgradska 3, 10000 Zagreb</derivirana_varijabla>
  </DomainObject.Predmet.ProtustrankaFormatedWithAdressOIB>
  <DomainObject.Predmet.ProtustrankaWithAdress>
    <izvorni_sadrzaj>PERIKLO jednostavno društvo s ograničenom odgovornošću za trgovinu i usluge Medvedgradska 3, 10000 Zagreb</izvorni_sadrzaj>
    <derivirana_varijabla naziv="DomainObject.Predmet.ProtustrankaWithAdress_1">PERIKLO jednostavno društvo s ograničenom odgovornošću za trgovinu i usluge Medvedgradska 3, 10000 Zagreb</derivirana_varijabla>
  </DomainObject.Predmet.ProtustrankaWithAdress>
  <DomainObject.Predmet.ProtustrankaWithAdressOIB>
    <izvorni_sadrzaj>PERIKLO jednostavno društvo s ograničenom odgovornošću za trgovinu i usluge, OIB 13438797120, Medvedgradska 3, 10000 Zagreb</izvorni_sadrzaj>
    <derivirana_varijabla naziv="DomainObject.Predmet.ProtustrankaWithAdressOIB_1">PERIKLO jednostavno društvo s ograničenom odgovornošću za trgovinu i usluge, OIB 13438797120, Medvedgradska 3, 10000 Zagreb</derivirana_varijabla>
  </DomainObject.Predmet.ProtustrankaWithAdressOIB>
  <DomainObject.Predmet.ProtustrankaNazivFormated>
    <izvorni_sadrzaj>PERIKLO jednostavno društvo s ograničenom odgovornošću za trgovinu i usluge</izvorni_sadrzaj>
    <derivirana_varijabla naziv="DomainObject.Predmet.ProtustrankaNazivFormated_1">PERIKLO jednostavno društvo s ograničenom odgovornošću za trgovinu i usluge</derivirana_varijabla>
  </DomainObject.Predmet.ProtustrankaNazivFormated>
  <DomainObject.Predmet.ProtustrankaNazivFormatedOIB>
    <izvorni_sadrzaj>PERIKLO jednostavno društvo s ograničenom odgovornošću za trgovinu i usluge, OIB 13438797120</izvorni_sadrzaj>
    <derivirana_varijabla naziv="DomainObject.Predmet.ProtustrankaNazivFormatedOIB_1">PERIKLO jednostavno društvo s ograničenom odgovornošću za trgovinu i usluge, OIB 13438797120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PERIKLO jednostavno društvo s ograničenom odgovornošću za trgovinu i usluge</item>
    </izvorni_sadrzaj>
    <derivirana_varijabla naziv="DomainObject.Predmet.ProtuStrankaListFormated_1">
      <item>PERIKLO jednostavno društvo s ograničenom odgovornošću za trgovinu i usluge</item>
    </derivirana_varijabla>
  </DomainObject.Predmet.ProtuStrankaListFormated>
  <DomainObject.Predmet.ProtuStrankaListFormatedOIB>
    <izvorni_sadrzaj>
      <item>PERIKLO jednostavno društvo s ograničenom odgovornošću za trgovinu i usluge, OIB 13438797120</item>
    </izvorni_sadrzaj>
    <derivirana_varijabla naziv="DomainObject.Predmet.ProtuStrankaListFormatedOIB_1">
      <item>PERIKLO jednostavno društvo s ograničenom odgovornošću za trgovinu i usluge, OIB 13438797120</item>
    </derivirana_varijabla>
  </DomainObject.Predmet.ProtuStrankaListFormatedOIB>
  <DomainObject.Predmet.ProtuStrankaListFormatedWithAdress>
    <izvorni_sadrzaj>
      <item>PERIKLO jednostavno društvo s ograničenom odgovornošću za trgovinu i usluge, Medvedgradska 3, 10000 Zagreb</item>
    </izvorni_sadrzaj>
    <derivirana_varijabla naziv="DomainObject.Predmet.ProtuStrankaListFormatedWithAdress_1">
      <item>PERIKLO jednostavno društvo s ograničenom odgovornošću za trgovinu i usluge, Medvedgradska 3, 10000 Zagreb</item>
    </derivirana_varijabla>
  </DomainObject.Predmet.ProtuStrankaListFormatedWithAdress>
  <DomainObject.Predmet.ProtuStrankaListFormatedWithAdressOIB>
    <izvorni_sadrzaj>
      <item>PERIKLO jednostavno društvo s ograničenom odgovornošću za trgovinu i usluge, OIB 13438797120, Medvedgradska 3, 10000 Zagreb</item>
    </izvorni_sadrzaj>
    <derivirana_varijabla naziv="DomainObject.Predmet.ProtuStrankaListFormatedWithAdressOIB_1">
      <item>PERIKLO jednostavno društvo s ograničenom odgovornošću za trgovinu i usluge, OIB 13438797120, Medvedgradska 3, 10000 Zagreb</item>
    </derivirana_varijabla>
  </DomainObject.Predmet.ProtuStrankaListFormatedWithAdressOIB>
  <DomainObject.Predmet.ProtuStrankaListNazivFormated>
    <izvorni_sadrzaj>
      <item>PERIKLO jednostavno društvo s ograničenom odgovornošću za trgovinu i usluge</item>
    </izvorni_sadrzaj>
    <derivirana_varijabla naziv="DomainObject.Predmet.ProtuStrankaListNazivFormated_1">
      <item>PERIKLO jednostavno društvo s ograničenom odgovornošću za trgovinu i usluge</item>
    </derivirana_varijabla>
  </DomainObject.Predmet.ProtuStrankaListNazivFormated>
  <DomainObject.Predmet.ProtuStrankaListNazivFormatedOIB>
    <izvorni_sadrzaj>
      <item>PERIKLO jednostavno društvo s ograničenom odgovornošću za trgovinu i usluge, OIB 13438797120</item>
    </izvorni_sadrzaj>
    <derivirana_varijabla naziv="DomainObject.Predmet.ProtuStrankaListNazivFormatedOIB_1">
      <item>PERIKLO jednostavno društvo s ograničenom odgovornošću za trgovinu i usluge, OIB 13438797120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PERIKLO jednostavno društvo s ograničenom odgovornošću za trgovinu i usluge</izvorni_sadrzaj>
    <derivirana_varijabla naziv="DomainObject.Predmet.ProtustrankaIDrugi_1">PERIKLO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PERIKLO jednostavno društvo s ograničenom odgovornošću za trgovinu i usluge, OIB 13438797120, Medvedgradska 3, 10000 Zagreb</izvorni_sadrzaj>
    <derivirana_varijabla naziv="DomainObject.Predmet.ProtustrankaIDrugiAdressOIB_1">PERIKLO jednostavno društvo s ograničenom odgovornošću za trgovinu i usluge, OIB 13438797120, Medvedgradska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PERIKLO jednostavno društvo s ograničenom odgovornošću za trgovinu i usluge</item>
      <item>Financijska agencija</item>
    </izvorni_sadrzaj>
    <derivirana_varijabla naziv="DomainObject.Predmet.SudioniciListNaziv_1">
      <item>PERIKLO jednostavno društvo s ograničenom odgovornošću za trgovinu i usluge</item>
      <item>Financijska agencija</item>
    </derivirana_varijabla>
  </DomainObject.Predmet.SudioniciListNaziv>
  <DomainObject.Predmet.SudioniciListAdressOIB>
    <izvorni_sadrzaj>
      <item>PERIKLO jednostavno društvo s ograničenom odgovornošću za trgovinu i usluge, OIB 13438797120, Medvedgradska 3,10000 Zagreb</item>
      <item>Financijska agencija, OIB 85821130368, TRG SVIBANJSKIH ŽRTAVA 1995. 1,10000 Zagreb</item>
    </izvorni_sadrzaj>
    <derivirana_varijabla naziv="DomainObject.Predmet.SudioniciListAdressOIB_1">
      <item>PERIKLO jednostavno društvo s ograničenom odgovornošću za trgovinu i usluge, OIB 13438797120, Medvedgradska 3,10000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13438797120</item>
      <item>, OIB 85821130368</item>
    </izvorni_sadrzaj>
    <derivirana_varijabla naziv="DomainObject.Predmet.SudioniciListNazivOIB_1">
      <item>, OIB 13438797120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7. listopada 2019.</izvorni_sadrzaj>
    <derivirana_varijabla naziv="DomainObject.Predmet.DatumPocetkaProcesa_1">7.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145</properties:Words>
  <properties:Characters>869</properties:Characters>
  <properties:Lines>46</properties:Lines>
  <properties:Paragraphs>25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2019-12-14T07:52:00Z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